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F10" w:rsidRDefault="00D44F10" w:rsidP="00D44F10">
      <w:pPr>
        <w:spacing w:after="0" w:line="240" w:lineRule="auto"/>
        <w:jc w:val="center"/>
        <w:rPr>
          <w:rFonts w:ascii="Times New Roman" w:hAnsi="Times New Roman"/>
          <w:b/>
          <w:sz w:val="44"/>
          <w:szCs w:val="20"/>
        </w:rPr>
      </w:pPr>
      <w:r>
        <w:rPr>
          <w:rFonts w:ascii="Times New Roman" w:hAnsi="Times New Roman"/>
          <w:b/>
          <w:sz w:val="44"/>
          <w:szCs w:val="20"/>
        </w:rPr>
        <w:t>ПАМЯТКА ДЛЯ НАСЕЛЕНИЯ</w:t>
      </w:r>
    </w:p>
    <w:p w:rsidR="00D44F10" w:rsidRDefault="00D44F10" w:rsidP="00D44F10">
      <w:pPr>
        <w:spacing w:after="0" w:line="240" w:lineRule="auto"/>
        <w:jc w:val="center"/>
        <w:rPr>
          <w:rFonts w:ascii="Times New Roman" w:hAnsi="Times New Roman"/>
          <w:b/>
          <w:sz w:val="44"/>
          <w:szCs w:val="20"/>
        </w:rPr>
      </w:pPr>
      <w:r>
        <w:rPr>
          <w:rFonts w:ascii="Times New Roman" w:hAnsi="Times New Roman"/>
          <w:b/>
          <w:sz w:val="44"/>
          <w:szCs w:val="20"/>
        </w:rPr>
        <w:t>О МЕРАХ ПОЖАРНОЙ БЕЗОПАСНОСТИ</w:t>
      </w:r>
    </w:p>
    <w:p w:rsidR="00D44F10" w:rsidRDefault="00D44F10" w:rsidP="00D44F10">
      <w:pPr>
        <w:spacing w:after="0" w:line="240" w:lineRule="auto"/>
        <w:jc w:val="center"/>
        <w:rPr>
          <w:rFonts w:ascii="Times New Roman" w:hAnsi="Times New Roman"/>
          <w:b/>
          <w:sz w:val="44"/>
          <w:szCs w:val="20"/>
        </w:rPr>
      </w:pPr>
      <w:r>
        <w:rPr>
          <w:rFonts w:ascii="Times New Roman" w:hAnsi="Times New Roman"/>
          <w:b/>
          <w:sz w:val="44"/>
          <w:szCs w:val="20"/>
        </w:rPr>
        <w:t>В ПОЖАРООПАСНЫЙ ПЕРИОД</w:t>
      </w:r>
    </w:p>
    <w:p w:rsidR="00D44F10" w:rsidRDefault="00D44F10" w:rsidP="00D44F10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</w:p>
    <w:p w:rsidR="00D44F10" w:rsidRDefault="00D44F10" w:rsidP="00D44F10">
      <w:pPr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ПОМНИТЕ И СОБЛЮДАЙТЕ ОСНОВНЫЕ ТРЕБОВАНИЯ</w:t>
      </w:r>
    </w:p>
    <w:p w:rsidR="00D44F10" w:rsidRDefault="00D44F10" w:rsidP="00D44F10">
      <w:pPr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ПОЖАРНОЙ БЕЗОПАСНОСТИ В ВЕСЕННЕ-ЛЕТНИЙ ПЕРИОД:</w:t>
      </w:r>
    </w:p>
    <w:p w:rsidR="00D44F10" w:rsidRDefault="00D44F10" w:rsidP="00D44F10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0"/>
        </w:rPr>
      </w:pPr>
    </w:p>
    <w:p w:rsidR="00D44F10" w:rsidRDefault="00D44F10" w:rsidP="00D44F10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Не поджигайте сухую траву, камыш, мусор.</w:t>
      </w:r>
    </w:p>
    <w:p w:rsidR="00D44F10" w:rsidRDefault="00D44F10" w:rsidP="00D44F10">
      <w:pPr>
        <w:spacing w:after="0" w:line="240" w:lineRule="auto"/>
        <w:ind w:left="708" w:firstLine="708"/>
        <w:jc w:val="both"/>
        <w:rPr>
          <w:rFonts w:ascii="Times New Roman" w:hAnsi="Times New Roman"/>
          <w:b/>
          <w:sz w:val="28"/>
          <w:szCs w:val="20"/>
        </w:rPr>
      </w:pPr>
      <w:r>
        <w:rPr>
          <w:rFonts w:ascii="Times New Roman" w:hAnsi="Times New Roman"/>
          <w:b/>
          <w:sz w:val="28"/>
          <w:szCs w:val="20"/>
        </w:rPr>
        <w:t>Помните, что одна лишь искра может привести к возгоранию населенных пунктов!</w:t>
      </w:r>
    </w:p>
    <w:p w:rsidR="00D44F10" w:rsidRDefault="00D44F10" w:rsidP="00D44F10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Если вы всё же решили развести костёр, то необходимо соблюдать</w:t>
      </w:r>
    </w:p>
    <w:p w:rsidR="00D44F10" w:rsidRDefault="00D44F10" w:rsidP="00D44F10">
      <w:pPr>
        <w:spacing w:after="0" w:line="240" w:lineRule="auto"/>
        <w:ind w:left="708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следующие меры безопасности:</w:t>
      </w:r>
    </w:p>
    <w:p w:rsidR="00D44F10" w:rsidRDefault="00D44F10" w:rsidP="00D44F10">
      <w:pPr>
        <w:spacing w:after="0" w:line="240" w:lineRule="auto"/>
        <w:ind w:left="708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- разводить костры можно только в безветренную погоду и на специальных</w:t>
      </w:r>
    </w:p>
    <w:p w:rsidR="00D44F10" w:rsidRDefault="00D44F10" w:rsidP="00D44F10">
      <w:pPr>
        <w:spacing w:after="0" w:line="240" w:lineRule="auto"/>
        <w:ind w:left="708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площадках;</w:t>
      </w:r>
    </w:p>
    <w:p w:rsidR="00D44F10" w:rsidRDefault="00D44F10" w:rsidP="00D44F10">
      <w:pPr>
        <w:spacing w:after="0" w:line="240" w:lineRule="auto"/>
        <w:ind w:left="708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- у места разведения костра необходимо иметь запас воды для его заливки в случае возникновения сильного ветра, а также для залива остатков костра;</w:t>
      </w:r>
    </w:p>
    <w:p w:rsidR="00D44F10" w:rsidRDefault="00D44F10" w:rsidP="00D44F10">
      <w:pPr>
        <w:spacing w:after="0" w:line="240" w:lineRule="auto"/>
        <w:ind w:left="708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- не оставляйте костёр без постоянного наблюдения;</w:t>
      </w:r>
    </w:p>
    <w:p w:rsidR="00D44F10" w:rsidRDefault="00D44F10" w:rsidP="00D44F10">
      <w:pPr>
        <w:spacing w:after="0" w:line="240" w:lineRule="auto"/>
        <w:ind w:left="708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- не оставляйте костёр на попечение детей, даже на короткий срок;</w:t>
      </w:r>
    </w:p>
    <w:p w:rsidR="00D44F10" w:rsidRDefault="00D44F10" w:rsidP="00D44F10">
      <w:pPr>
        <w:spacing w:after="0" w:line="240" w:lineRule="auto"/>
        <w:ind w:left="708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- не разрешайте детям самостоятельно разводить костры, устраивать игры с огнём.</w:t>
      </w:r>
    </w:p>
    <w:p w:rsidR="00D44F10" w:rsidRDefault="00D44F10" w:rsidP="00D44F10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Родители должны рассказать детям о той опасности, которую таит невинная игра с огнём, спички, зажжённые факелы. Дети без присмотра взрослых часто самовольно разводят костры вблизи строений, около сельскохозяйственных массивов. Увлекшись игрой, ребята могут забыть затушить костёр, а в результате невинная шалость может перерасти в большую беду.</w:t>
      </w:r>
    </w:p>
    <w:p w:rsidR="00D44F10" w:rsidRDefault="00D44F10" w:rsidP="00D44F10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</w:p>
    <w:p w:rsidR="00D44F10" w:rsidRDefault="00D44F10" w:rsidP="00D44F10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  <w:r>
        <w:rPr>
          <w:rFonts w:ascii="Times New Roman" w:hAnsi="Times New Roman"/>
          <w:b/>
          <w:noProof/>
          <w:sz w:val="28"/>
          <w:szCs w:val="20"/>
          <w:lang w:eastAsia="ru-RU"/>
        </w:rPr>
        <w:drawing>
          <wp:inline distT="0" distB="0" distL="0" distR="0">
            <wp:extent cx="4067175" cy="26860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4F10" w:rsidRDefault="00D44F10" w:rsidP="00D44F10">
      <w:pPr>
        <w:spacing w:after="0" w:line="240" w:lineRule="auto"/>
        <w:jc w:val="center"/>
        <w:rPr>
          <w:rFonts w:ascii="Times New Roman" w:hAnsi="Times New Roman"/>
          <w:b/>
          <w:sz w:val="44"/>
          <w:szCs w:val="20"/>
        </w:rPr>
      </w:pPr>
      <w:r>
        <w:rPr>
          <w:rFonts w:ascii="Times New Roman" w:hAnsi="Times New Roman"/>
          <w:b/>
          <w:sz w:val="44"/>
          <w:szCs w:val="20"/>
        </w:rPr>
        <w:lastRenderedPageBreak/>
        <w:t>ПАМЯТКА ДЛЯ НАСЕЛЕНИЯ</w:t>
      </w:r>
    </w:p>
    <w:p w:rsidR="00D44F10" w:rsidRDefault="00D44F10" w:rsidP="00D44F10">
      <w:pPr>
        <w:spacing w:after="0" w:line="240" w:lineRule="auto"/>
        <w:jc w:val="center"/>
        <w:rPr>
          <w:rFonts w:ascii="Times New Roman" w:hAnsi="Times New Roman"/>
          <w:b/>
          <w:sz w:val="44"/>
          <w:szCs w:val="20"/>
        </w:rPr>
      </w:pPr>
      <w:r>
        <w:rPr>
          <w:rFonts w:ascii="Times New Roman" w:hAnsi="Times New Roman"/>
          <w:b/>
          <w:sz w:val="44"/>
          <w:szCs w:val="20"/>
        </w:rPr>
        <w:t>О МЕРАХ ПОЖАРНОЙ БЕЗОПАСНОСТИ</w:t>
      </w:r>
    </w:p>
    <w:p w:rsidR="00D44F10" w:rsidRDefault="00D44F10" w:rsidP="00D44F10">
      <w:pPr>
        <w:spacing w:after="0" w:line="240" w:lineRule="auto"/>
        <w:jc w:val="center"/>
        <w:rPr>
          <w:rFonts w:ascii="Times New Roman" w:hAnsi="Times New Roman"/>
          <w:b/>
          <w:sz w:val="44"/>
          <w:szCs w:val="20"/>
        </w:rPr>
      </w:pPr>
      <w:r>
        <w:rPr>
          <w:rFonts w:ascii="Times New Roman" w:hAnsi="Times New Roman"/>
          <w:b/>
          <w:sz w:val="44"/>
          <w:szCs w:val="20"/>
        </w:rPr>
        <w:t>В ПОЖАРООПАСНЫЙ ПЕРИОД</w:t>
      </w:r>
    </w:p>
    <w:p w:rsidR="00D44F10" w:rsidRDefault="00D44F10" w:rsidP="00D44F10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</w:p>
    <w:p w:rsidR="00D44F10" w:rsidRDefault="00D44F10" w:rsidP="00D44F10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  <w:r>
        <w:rPr>
          <w:rFonts w:ascii="Times New Roman" w:hAnsi="Times New Roman"/>
          <w:b/>
          <w:sz w:val="28"/>
          <w:szCs w:val="20"/>
        </w:rPr>
        <w:t>С НАСТУПЛЕНИЕМ ВЕСЕННЕ-ЛЕТНЕГО ПЕРИОДА ВОЗРАСТАЕТ</w:t>
      </w:r>
    </w:p>
    <w:p w:rsidR="00D44F10" w:rsidRDefault="00D44F10" w:rsidP="00D44F10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8"/>
          <w:szCs w:val="20"/>
        </w:rPr>
        <w:t>УГРОЗА ВОЗНИКНОВЕНИЯ ПОЖАРА!</w:t>
      </w:r>
    </w:p>
    <w:p w:rsidR="00D44F10" w:rsidRDefault="00D44F10" w:rsidP="00D44F1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D44F10" w:rsidRDefault="00D44F10" w:rsidP="00D44F10">
      <w:pPr>
        <w:spacing w:after="0" w:line="240" w:lineRule="auto"/>
        <w:ind w:firstLine="426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С наступлением весенне-летнего пожароопасного периода администрация Венгеровского муниципального района обращается к гражданам с просьбой соблюдать меры безопасности при обращении с огнем в жилом секторе!</w:t>
      </w:r>
    </w:p>
    <w:p w:rsidR="00D44F10" w:rsidRDefault="00D44F10" w:rsidP="00D44F10">
      <w:pPr>
        <w:spacing w:after="0" w:line="240" w:lineRule="auto"/>
        <w:ind w:firstLine="426"/>
        <w:rPr>
          <w:rFonts w:ascii="Times New Roman" w:hAnsi="Times New Roman"/>
          <w:sz w:val="28"/>
          <w:szCs w:val="20"/>
        </w:rPr>
      </w:pPr>
    </w:p>
    <w:p w:rsidR="00D44F10" w:rsidRDefault="00D44F10" w:rsidP="00D44F10">
      <w:pPr>
        <w:spacing w:after="0" w:line="240" w:lineRule="auto"/>
        <w:ind w:firstLine="426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noProof/>
          <w:sz w:val="28"/>
          <w:szCs w:val="20"/>
          <w:lang w:eastAsia="ru-RU"/>
        </w:rPr>
        <w:drawing>
          <wp:inline distT="0" distB="0" distL="0" distR="0">
            <wp:extent cx="3714750" cy="2781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4F10" w:rsidRDefault="00D44F10" w:rsidP="00D44F10">
      <w:pPr>
        <w:spacing w:after="0" w:line="240" w:lineRule="auto"/>
        <w:ind w:firstLine="426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Чтобы не допустить возникновения пожара необходимо знать и соблюдать элементарные правила пожарной безопасности:</w:t>
      </w:r>
    </w:p>
    <w:p w:rsidR="00D44F10" w:rsidRDefault="00D44F10" w:rsidP="00D44F10">
      <w:pPr>
        <w:spacing w:after="0" w:line="240" w:lineRule="auto"/>
        <w:ind w:firstLine="425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- своевременно очищайте участок и прилегающую к нему территорию от</w:t>
      </w:r>
    </w:p>
    <w:p w:rsidR="00D44F10" w:rsidRDefault="00D44F10" w:rsidP="00D44F10">
      <w:pPr>
        <w:spacing w:after="0" w:line="240" w:lineRule="auto"/>
        <w:ind w:firstLine="425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горючих отходов, опавших листьев и травы;</w:t>
      </w:r>
    </w:p>
    <w:p w:rsidR="00D44F10" w:rsidRDefault="00D44F10" w:rsidP="00D44F10">
      <w:pPr>
        <w:spacing w:after="0" w:line="240" w:lineRule="auto"/>
        <w:ind w:firstLine="425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- не сжигайте мусор вблизи строений;</w:t>
      </w:r>
    </w:p>
    <w:p w:rsidR="00D44F10" w:rsidRDefault="00D44F10" w:rsidP="00D44F10">
      <w:pPr>
        <w:spacing w:after="0" w:line="240" w:lineRule="auto"/>
        <w:ind w:firstLine="425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- не загромождайте проезды улиц, ведущих к частным домам</w:t>
      </w:r>
      <w:r w:rsidR="0009402A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 xml:space="preserve"> </w:t>
      </w:r>
    </w:p>
    <w:p w:rsidR="00D44F10" w:rsidRDefault="00D44F10" w:rsidP="00D44F10">
      <w:pPr>
        <w:spacing w:after="0" w:line="240" w:lineRule="auto"/>
        <w:ind w:firstLine="425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ветками деревьев и мусором, так как это препятствует проезду</w:t>
      </w:r>
    </w:p>
    <w:p w:rsidR="00D44F10" w:rsidRDefault="00D44F10" w:rsidP="00D44F10">
      <w:pPr>
        <w:spacing w:after="0" w:line="240" w:lineRule="auto"/>
        <w:ind w:firstLine="425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пожарных автомобилей;</w:t>
      </w:r>
    </w:p>
    <w:p w:rsidR="00D44F10" w:rsidRDefault="00D44F10" w:rsidP="00D44F10">
      <w:pPr>
        <w:spacing w:after="0" w:line="240" w:lineRule="auto"/>
        <w:ind w:firstLine="425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- соблюдайте меры предосторожности при эксплуатации электрических сетей, электробытовых, газовых приборов;</w:t>
      </w:r>
    </w:p>
    <w:p w:rsidR="00D44F10" w:rsidRDefault="00D44F10" w:rsidP="00D44F10">
      <w:pPr>
        <w:spacing w:after="0" w:line="240" w:lineRule="auto"/>
        <w:ind w:firstLine="425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- будьте осторожны при пользовании открытым огнем: свечами, керосиновыми и паяльными лампами, не оставляйте их без присмотра;</w:t>
      </w:r>
    </w:p>
    <w:p w:rsidR="00D44F10" w:rsidRDefault="00D44F10" w:rsidP="00D44F10">
      <w:pPr>
        <w:spacing w:after="0" w:line="240" w:lineRule="auto"/>
        <w:ind w:firstLine="425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- не допускайте шалости детей с огнем.</w:t>
      </w:r>
    </w:p>
    <w:p w:rsidR="00D44F10" w:rsidRDefault="00D44F10" w:rsidP="00D44F10">
      <w:pPr>
        <w:spacing w:after="0" w:line="240" w:lineRule="auto"/>
        <w:ind w:firstLine="425"/>
        <w:rPr>
          <w:rFonts w:ascii="Times New Roman" w:hAnsi="Times New Roman"/>
          <w:sz w:val="28"/>
          <w:szCs w:val="20"/>
        </w:rPr>
      </w:pPr>
    </w:p>
    <w:p w:rsidR="00D44F10" w:rsidRDefault="00D44F10" w:rsidP="00D44F10">
      <w:pPr>
        <w:spacing w:after="0" w:line="240" w:lineRule="auto"/>
        <w:ind w:firstLine="425"/>
        <w:jc w:val="center"/>
        <w:rPr>
          <w:rFonts w:ascii="Times New Roman" w:hAnsi="Times New Roman"/>
          <w:b/>
          <w:color w:val="FF0000"/>
          <w:sz w:val="32"/>
          <w:szCs w:val="20"/>
        </w:rPr>
      </w:pPr>
      <w:r>
        <w:rPr>
          <w:rFonts w:ascii="Times New Roman" w:hAnsi="Times New Roman"/>
          <w:b/>
          <w:color w:val="FF0000"/>
          <w:sz w:val="32"/>
          <w:szCs w:val="20"/>
        </w:rPr>
        <w:t>УВАЖАЕМЫЕ ГРАЖДАНЕ!</w:t>
      </w:r>
    </w:p>
    <w:p w:rsidR="00D44F10" w:rsidRDefault="00D44F10" w:rsidP="00D44F10">
      <w:pPr>
        <w:spacing w:after="0" w:line="240" w:lineRule="auto"/>
        <w:ind w:firstLine="425"/>
        <w:jc w:val="center"/>
        <w:rPr>
          <w:rFonts w:ascii="Times New Roman" w:hAnsi="Times New Roman"/>
          <w:b/>
          <w:color w:val="FF0000"/>
          <w:sz w:val="32"/>
          <w:szCs w:val="20"/>
        </w:rPr>
      </w:pPr>
      <w:r>
        <w:rPr>
          <w:rFonts w:ascii="Times New Roman" w:hAnsi="Times New Roman"/>
          <w:b/>
          <w:color w:val="FF0000"/>
          <w:sz w:val="32"/>
          <w:szCs w:val="20"/>
        </w:rPr>
        <w:t>СОБЛЮДАЙТЕ МЕРЫ ПОЖАРНОЙ БЕЗОПАСНОСТИ!</w:t>
      </w:r>
    </w:p>
    <w:p w:rsidR="00D44F10" w:rsidRDefault="00D44F10" w:rsidP="00D44F10">
      <w:pPr>
        <w:spacing w:after="0" w:line="240" w:lineRule="auto"/>
        <w:ind w:firstLine="425"/>
        <w:jc w:val="center"/>
        <w:rPr>
          <w:rFonts w:ascii="Times New Roman" w:hAnsi="Times New Roman"/>
          <w:b/>
          <w:color w:val="FF0000"/>
          <w:sz w:val="32"/>
          <w:szCs w:val="20"/>
        </w:rPr>
      </w:pPr>
      <w:r>
        <w:rPr>
          <w:rFonts w:ascii="Times New Roman" w:hAnsi="Times New Roman"/>
          <w:b/>
          <w:color w:val="FF0000"/>
          <w:sz w:val="32"/>
          <w:szCs w:val="20"/>
        </w:rPr>
        <w:t>ПРИ ПОЖАРЕ ЗВОНИТЕ «01»,</w:t>
      </w:r>
    </w:p>
    <w:p w:rsidR="007608E1" w:rsidRPr="00D44F10" w:rsidRDefault="00D44F10" w:rsidP="00D44F10">
      <w:pPr>
        <w:spacing w:after="0" w:line="240" w:lineRule="auto"/>
        <w:ind w:firstLine="425"/>
        <w:jc w:val="center"/>
        <w:rPr>
          <w:rFonts w:ascii="Times New Roman" w:hAnsi="Times New Roman"/>
          <w:b/>
          <w:color w:val="FF0000"/>
          <w:sz w:val="32"/>
          <w:szCs w:val="20"/>
        </w:rPr>
      </w:pPr>
      <w:r>
        <w:rPr>
          <w:rFonts w:ascii="Times New Roman" w:hAnsi="Times New Roman"/>
          <w:b/>
          <w:color w:val="FF0000"/>
          <w:sz w:val="32"/>
          <w:szCs w:val="20"/>
        </w:rPr>
        <w:t>ПО ТЕЛЕФОНУ СОТОВОЙ СВЯЗИ «112».</w:t>
      </w:r>
      <w:bookmarkStart w:id="0" w:name="_GoBack"/>
      <w:bookmarkEnd w:id="0"/>
    </w:p>
    <w:sectPr w:rsidR="007608E1" w:rsidRPr="00D44F10" w:rsidSect="003519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5228"/>
    <w:rsid w:val="0009402A"/>
    <w:rsid w:val="00351980"/>
    <w:rsid w:val="007608E1"/>
    <w:rsid w:val="00AB5228"/>
    <w:rsid w:val="00D44F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F10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4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402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7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343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DNA7 X86</cp:lastModifiedBy>
  <cp:revision>4</cp:revision>
  <dcterms:created xsi:type="dcterms:W3CDTF">2021-04-21T02:19:00Z</dcterms:created>
  <dcterms:modified xsi:type="dcterms:W3CDTF">2021-04-21T10:49:00Z</dcterms:modified>
</cp:coreProperties>
</file>