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784" w:rsidRPr="00282C93" w:rsidRDefault="00DA1784" w:rsidP="0028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82C93">
        <w:rPr>
          <w:rFonts w:ascii="Times New Roman" w:hAnsi="Times New Roman" w:cs="Times New Roman"/>
          <w:sz w:val="28"/>
          <w:szCs w:val="28"/>
        </w:rPr>
        <w:t>С 1 февраля 2017 г. установлена индексация выплат, пособий и компенсаций, предусмотренных федеральными законами, указанными в части 1 статьи 4 Федерального закона от 06.04.2015 № 68-ФЗ «О приостановлении действия положений отдельных законодательных актов...", в том числе: Законом РФ «О социальной защите граждан, подвергшихся воздействию радиации вследствие катастрофы на Чернобыльской АЭС»; Законом РФ «О статусе Героев Советского Союза, Героев Российской Федерации и полных кавалеров ордена Славы»; Федеральным законом «О ветеранах»; Федеральным законом «О государственных пособиях гражданам, имеющим детей»; Федеральным законом «О социальной защите инвалидов в Российской Федерации», «О полиции» и др.</w:t>
      </w:r>
    </w:p>
    <w:p w:rsidR="00DA1784" w:rsidRPr="00282C93" w:rsidRDefault="00DA1784" w:rsidP="0028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C93">
        <w:rPr>
          <w:rFonts w:ascii="Times New Roman" w:hAnsi="Times New Roman" w:cs="Times New Roman"/>
          <w:sz w:val="28"/>
          <w:szCs w:val="28"/>
        </w:rPr>
        <w:t>Кроме того, Постановлением Правительства РФ от 26.01.2016 №</w:t>
      </w:r>
      <w:r w:rsidR="003061D7">
        <w:rPr>
          <w:rFonts w:ascii="Times New Roman" w:hAnsi="Times New Roman" w:cs="Times New Roman"/>
          <w:sz w:val="28"/>
          <w:szCs w:val="28"/>
        </w:rPr>
        <w:t xml:space="preserve"> </w:t>
      </w:r>
      <w:r w:rsidRPr="00282C93">
        <w:rPr>
          <w:rFonts w:ascii="Times New Roman" w:hAnsi="Times New Roman" w:cs="Times New Roman"/>
          <w:sz w:val="28"/>
          <w:szCs w:val="28"/>
        </w:rPr>
        <w:t>88 предусмотрено, что с 1 сентября 2017 г. подлежат индексации на 5,4 процента выплаты, предусмотренные частью 10 статьи 36 Федерального закона от 29.12.2012 №</w:t>
      </w:r>
      <w:r w:rsidR="003061D7">
        <w:rPr>
          <w:rFonts w:ascii="Times New Roman" w:hAnsi="Times New Roman" w:cs="Times New Roman"/>
          <w:sz w:val="28"/>
          <w:szCs w:val="28"/>
        </w:rPr>
        <w:t xml:space="preserve"> </w:t>
      </w:r>
      <w:r w:rsidRPr="00282C93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 касающиеся стипендиального фонда.</w:t>
      </w:r>
    </w:p>
    <w:bookmarkEnd w:id="0"/>
    <w:p w:rsidR="006B4D9F" w:rsidRPr="00282C93" w:rsidRDefault="006B4D9F" w:rsidP="00282C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B4D9F" w:rsidRPr="00282C93" w:rsidSect="00282C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A7"/>
    <w:rsid w:val="00282C93"/>
    <w:rsid w:val="003061D7"/>
    <w:rsid w:val="005603A7"/>
    <w:rsid w:val="006B4D9F"/>
    <w:rsid w:val="00DA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8E8F6"/>
  <w15:docId w15:val="{CC7E322D-D53F-44AA-8FAC-19A178DB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5</cp:revision>
  <cp:lastPrinted>2017-02-22T08:31:00Z</cp:lastPrinted>
  <dcterms:created xsi:type="dcterms:W3CDTF">2017-02-22T08:00:00Z</dcterms:created>
  <dcterms:modified xsi:type="dcterms:W3CDTF">2017-03-16T09:01:00Z</dcterms:modified>
</cp:coreProperties>
</file>