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270A03">
        <w:rPr>
          <w:rFonts w:ascii="Times New Roman" w:hAnsi="Times New Roman" w:cs="Times New Roman"/>
          <w:b/>
          <w:sz w:val="28"/>
          <w:szCs w:val="28"/>
        </w:rPr>
        <w:t>апреле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678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просов граждан, объединений граждан, в том числе юридических лиц,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</w:t>
      </w:r>
      <w:r w:rsidR="0054258A">
        <w:rPr>
          <w:rFonts w:ascii="Times New Roman" w:hAnsi="Times New Roman" w:cs="Times New Roman"/>
          <w:sz w:val="28"/>
          <w:szCs w:val="28"/>
        </w:rPr>
        <w:t>с</w:t>
      </w:r>
      <w:r w:rsidR="0054258A">
        <w:rPr>
          <w:rFonts w:ascii="Times New Roman" w:hAnsi="Times New Roman" w:cs="Times New Roman"/>
          <w:sz w:val="28"/>
          <w:szCs w:val="28"/>
        </w:rPr>
        <w:t>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8A2E30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</w:t>
      </w:r>
      <w:r w:rsidR="0054258A">
        <w:rPr>
          <w:rFonts w:ascii="Times New Roman" w:hAnsi="Times New Roman" w:cs="Times New Roman"/>
          <w:sz w:val="28"/>
          <w:szCs w:val="28"/>
        </w:rPr>
        <w:t>а</w:t>
      </w:r>
      <w:r w:rsidR="0054258A">
        <w:rPr>
          <w:rFonts w:ascii="Times New Roman" w:hAnsi="Times New Roman" w:cs="Times New Roman"/>
          <w:sz w:val="28"/>
          <w:szCs w:val="28"/>
        </w:rPr>
        <w:t>щени</w:t>
      </w:r>
      <w:r w:rsidR="00286ABE">
        <w:rPr>
          <w:rFonts w:ascii="Times New Roman" w:hAnsi="Times New Roman" w:cs="Times New Roman"/>
          <w:sz w:val="28"/>
          <w:szCs w:val="28"/>
        </w:rPr>
        <w:t>й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Hlk85010950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i/>
          <w:sz w:val="28"/>
          <w:szCs w:val="28"/>
        </w:rPr>
        <w:t>марте</w:t>
      </w:r>
      <w:r w:rsidR="008A2E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A03">
        <w:rPr>
          <w:rFonts w:ascii="Times New Roman" w:hAnsi="Times New Roman" w:cs="Times New Roman"/>
          <w:i/>
          <w:sz w:val="28"/>
          <w:szCs w:val="28"/>
        </w:rPr>
        <w:t>апреле</w:t>
      </w:r>
      <w:r w:rsidR="00931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i/>
          <w:sz w:val="28"/>
          <w:szCs w:val="28"/>
        </w:rPr>
        <w:t>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bookmarkEnd w:id="0"/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286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74161">
        <w:rPr>
          <w:rFonts w:ascii="Times New Roman" w:hAnsi="Times New Roman" w:cs="Times New Roman"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i/>
          <w:sz w:val="28"/>
          <w:szCs w:val="28"/>
        </w:rPr>
        <w:t>марте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270A03">
        <w:rPr>
          <w:rFonts w:ascii="Times New Roman" w:hAnsi="Times New Roman" w:cs="Times New Roman"/>
          <w:i/>
          <w:sz w:val="28"/>
          <w:szCs w:val="28"/>
        </w:rPr>
        <w:t>апреле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E74161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i/>
          <w:sz w:val="28"/>
          <w:szCs w:val="28"/>
        </w:rPr>
        <w:t>марте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270A03">
        <w:rPr>
          <w:rFonts w:ascii="Times New Roman" w:hAnsi="Times New Roman" w:cs="Times New Roman"/>
          <w:i/>
          <w:sz w:val="28"/>
          <w:szCs w:val="28"/>
        </w:rPr>
        <w:t>апреле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сообщений и запросов в справочную телефонную службу приемной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i/>
          <w:sz w:val="28"/>
          <w:szCs w:val="28"/>
        </w:rPr>
        <w:t>марте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31E8B">
        <w:rPr>
          <w:rFonts w:ascii="Times New Roman" w:hAnsi="Times New Roman" w:cs="Times New Roman"/>
          <w:i/>
          <w:sz w:val="28"/>
          <w:szCs w:val="28"/>
        </w:rPr>
        <w:t>2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270A03">
        <w:rPr>
          <w:rFonts w:ascii="Times New Roman" w:hAnsi="Times New Roman" w:cs="Times New Roman"/>
          <w:i/>
          <w:sz w:val="28"/>
          <w:szCs w:val="28"/>
        </w:rPr>
        <w:t>апреле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A2E30">
        <w:rPr>
          <w:rFonts w:ascii="Times New Roman" w:hAnsi="Times New Roman" w:cs="Times New Roman"/>
          <w:i/>
          <w:sz w:val="28"/>
          <w:szCs w:val="28"/>
        </w:rPr>
        <w:t>1</w:t>
      </w:r>
      <w:r w:rsidR="00D13580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931E8B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>
            <wp:extent cx="607695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E1420">
        <w:rPr>
          <w:rFonts w:ascii="Times New Roman" w:hAnsi="Times New Roman" w:cs="Times New Roman"/>
          <w:sz w:val="28"/>
          <w:szCs w:val="28"/>
        </w:rPr>
        <w:t>м</w:t>
      </w:r>
      <w:r w:rsidR="00270A03">
        <w:rPr>
          <w:rFonts w:ascii="Times New Roman" w:hAnsi="Times New Roman" w:cs="Times New Roman"/>
          <w:sz w:val="28"/>
          <w:szCs w:val="28"/>
        </w:rPr>
        <w:t>артом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E14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щений, устных сообщений и запросов </w:t>
      </w:r>
      <w:r w:rsidR="000E1420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286A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ABE">
        <w:rPr>
          <w:rFonts w:ascii="Times New Roman" w:hAnsi="Times New Roman" w:cs="Times New Roman"/>
          <w:b/>
          <w:sz w:val="28"/>
          <w:szCs w:val="28"/>
        </w:rPr>
        <w:t>0</w:t>
      </w:r>
      <w:r w:rsidR="00D135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</w:t>
      </w:r>
      <w:r w:rsidR="00D1358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обращени</w:t>
      </w:r>
      <w:r w:rsidR="00D13580">
        <w:rPr>
          <w:rFonts w:ascii="Times New Roman" w:hAnsi="Times New Roman" w:cs="Times New Roman"/>
          <w:sz w:val="28"/>
          <w:szCs w:val="28"/>
        </w:rPr>
        <w:t>е</w:t>
      </w:r>
      <w:r w:rsidR="00851CD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286ABE">
        <w:rPr>
          <w:rFonts w:ascii="Times New Roman" w:hAnsi="Times New Roman" w:cs="Times New Roman"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sz w:val="28"/>
          <w:szCs w:val="28"/>
        </w:rPr>
        <w:t>марте</w:t>
      </w:r>
      <w:r w:rsidR="00536EA2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270A03">
        <w:rPr>
          <w:rFonts w:ascii="Times New Roman" w:hAnsi="Times New Roman" w:cs="Times New Roman"/>
          <w:i/>
          <w:sz w:val="28"/>
          <w:szCs w:val="28"/>
        </w:rPr>
        <w:t>апреле</w:t>
      </w:r>
      <w:r w:rsidR="00286ABE">
        <w:rPr>
          <w:rFonts w:ascii="Times New Roman" w:hAnsi="Times New Roman" w:cs="Times New Roman"/>
          <w:i/>
          <w:sz w:val="28"/>
          <w:szCs w:val="28"/>
        </w:rPr>
        <w:t xml:space="preserve"> 2021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70A03">
        <w:rPr>
          <w:rFonts w:ascii="Times New Roman" w:hAnsi="Times New Roman" w:cs="Times New Roman"/>
          <w:sz w:val="28"/>
          <w:szCs w:val="28"/>
        </w:rPr>
        <w:t xml:space="preserve">апрелем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270A03">
        <w:rPr>
          <w:rFonts w:ascii="Times New Roman" w:hAnsi="Times New Roman" w:cs="Times New Roman"/>
          <w:sz w:val="28"/>
          <w:szCs w:val="28"/>
        </w:rPr>
        <w:t xml:space="preserve"> мартом</w:t>
      </w:r>
      <w:r w:rsidR="00536EA2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 xml:space="preserve">– </w:t>
      </w:r>
      <w:r w:rsidR="00286ABE">
        <w:rPr>
          <w:rFonts w:ascii="Times New Roman" w:hAnsi="Times New Roman" w:cs="Times New Roman"/>
          <w:sz w:val="28"/>
          <w:szCs w:val="28"/>
        </w:rPr>
        <w:t>не изменилось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617798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бирской области, областных исполнительных органах государственной власти Новосибирской области и органах местного самоуправления муниципальных о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</w:t>
      </w:r>
      <w:r w:rsidR="00C66BC2">
        <w:rPr>
          <w:rFonts w:ascii="Times New Roman" w:hAnsi="Times New Roman" w:cs="Times New Roman"/>
          <w:sz w:val="28"/>
          <w:szCs w:val="28"/>
        </w:rPr>
        <w:t>ь</w:t>
      </w:r>
      <w:r w:rsidR="00C66BC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</w:t>
      </w:r>
      <w:proofErr w:type="gramEnd"/>
      <w:r w:rsidR="009220F4" w:rsidRPr="009220F4">
        <w:rPr>
          <w:rFonts w:ascii="Times New Roman" w:hAnsi="Times New Roman" w:cs="Times New Roman"/>
          <w:sz w:val="28"/>
          <w:szCs w:val="28"/>
        </w:rPr>
        <w:t xml:space="preserve"> до 17.00.</w:t>
      </w:r>
    </w:p>
    <w:p w:rsidR="00B725CB" w:rsidRDefault="00B725CB" w:rsidP="00286AB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sz w:val="28"/>
          <w:szCs w:val="28"/>
        </w:rPr>
        <w:t>апреле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171 «О мониторинге и анализе результатов рассмотрения обращений граждан 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а также о мерах, принятых по таким обращениям» с 01.07.2017 специал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стом 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обращений, а также о мерах,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70A03">
        <w:rPr>
          <w:rFonts w:ascii="Times New Roman" w:hAnsi="Times New Roman" w:cs="Times New Roman"/>
          <w:i/>
          <w:sz w:val="28"/>
          <w:szCs w:val="28"/>
        </w:rPr>
        <w:t>марте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536EA2">
        <w:rPr>
          <w:rFonts w:ascii="Times New Roman" w:hAnsi="Times New Roman" w:cs="Times New Roman"/>
          <w:i/>
          <w:sz w:val="28"/>
          <w:szCs w:val="28"/>
        </w:rPr>
        <w:t>2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270A03">
        <w:rPr>
          <w:rFonts w:ascii="Times New Roman" w:hAnsi="Times New Roman" w:cs="Times New Roman"/>
          <w:i/>
          <w:sz w:val="28"/>
          <w:szCs w:val="28"/>
        </w:rPr>
        <w:t>апреле</w:t>
      </w:r>
      <w:r w:rsidR="00A452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2C7">
        <w:rPr>
          <w:rFonts w:ascii="Times New Roman" w:hAnsi="Times New Roman" w:cs="Times New Roman"/>
          <w:i/>
          <w:sz w:val="28"/>
          <w:szCs w:val="28"/>
        </w:rPr>
        <w:t>202</w:t>
      </w:r>
      <w:r w:rsidR="00286ABE">
        <w:rPr>
          <w:rFonts w:ascii="Times New Roman" w:hAnsi="Times New Roman" w:cs="Times New Roman"/>
          <w:i/>
          <w:sz w:val="28"/>
          <w:szCs w:val="28"/>
        </w:rPr>
        <w:t>1</w:t>
      </w:r>
      <w:r w:rsidR="001B72C7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536EA2">
        <w:rPr>
          <w:rFonts w:ascii="Times New Roman" w:hAnsi="Times New Roman" w:cs="Times New Roman"/>
          <w:i/>
          <w:sz w:val="28"/>
          <w:szCs w:val="28"/>
        </w:rPr>
        <w:t>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0A03">
        <w:rPr>
          <w:rFonts w:ascii="Times New Roman" w:hAnsi="Times New Roman" w:cs="Times New Roman"/>
          <w:sz w:val="28"/>
          <w:szCs w:val="28"/>
        </w:rPr>
        <w:t>в 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70A03">
        <w:rPr>
          <w:rFonts w:ascii="Times New Roman" w:hAnsi="Times New Roman" w:cs="Times New Roman"/>
          <w:sz w:val="28"/>
          <w:szCs w:val="28"/>
        </w:rPr>
        <w:t>мартом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36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70A03">
        <w:rPr>
          <w:rFonts w:ascii="Times New Roman" w:hAnsi="Times New Roman" w:cs="Times New Roman"/>
          <w:sz w:val="28"/>
          <w:szCs w:val="28"/>
        </w:rPr>
        <w:t>а</w:t>
      </w:r>
      <w:r w:rsidR="00270A03">
        <w:rPr>
          <w:rFonts w:ascii="Times New Roman" w:hAnsi="Times New Roman" w:cs="Times New Roman"/>
          <w:sz w:val="28"/>
          <w:szCs w:val="28"/>
        </w:rPr>
        <w:t>п</w:t>
      </w:r>
      <w:r w:rsidR="00270A03">
        <w:rPr>
          <w:rFonts w:ascii="Times New Roman" w:hAnsi="Times New Roman" w:cs="Times New Roman"/>
          <w:sz w:val="28"/>
          <w:szCs w:val="28"/>
        </w:rPr>
        <w:t>релем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</w:t>
      </w:r>
      <w:r w:rsidR="00286A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536EA2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мени электронных сообщений, поступивших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справо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</w:t>
      </w:r>
      <w:r w:rsidR="00C66BC2" w:rsidRPr="00C66BC2">
        <w:rPr>
          <w:rFonts w:ascii="Times New Roman" w:hAnsi="Times New Roman" w:cs="Times New Roman"/>
          <w:sz w:val="28"/>
          <w:szCs w:val="28"/>
        </w:rPr>
        <w:t>з</w:t>
      </w:r>
      <w:r w:rsidR="00C66BC2" w:rsidRPr="00C66BC2">
        <w:rPr>
          <w:rFonts w:ascii="Times New Roman" w:hAnsi="Times New Roman" w:cs="Times New Roman"/>
          <w:sz w:val="28"/>
          <w:szCs w:val="28"/>
        </w:rPr>
        <w:t>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270A03">
        <w:rPr>
          <w:rFonts w:ascii="Times New Roman" w:hAnsi="Times New Roman" w:cs="Times New Roman"/>
          <w:sz w:val="28"/>
          <w:szCs w:val="28"/>
        </w:rPr>
        <w:t>0.04</w:t>
      </w:r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286ABE">
        <w:rPr>
          <w:rFonts w:ascii="Times New Roman" w:hAnsi="Times New Roman" w:cs="Times New Roman"/>
          <w:sz w:val="28"/>
          <w:szCs w:val="28"/>
        </w:rPr>
        <w:t>2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</w:t>
      </w:r>
      <w:r w:rsidR="00B725CB">
        <w:rPr>
          <w:rFonts w:ascii="Times New Roman" w:hAnsi="Times New Roman" w:cs="Times New Roman"/>
          <w:sz w:val="28"/>
          <w:szCs w:val="28"/>
        </w:rPr>
        <w:t>б</w:t>
      </w:r>
      <w:r w:rsidR="00B725CB">
        <w:rPr>
          <w:rFonts w:ascii="Times New Roman" w:hAnsi="Times New Roman" w:cs="Times New Roman"/>
          <w:sz w:val="28"/>
          <w:szCs w:val="28"/>
        </w:rPr>
        <w:t xml:space="preserve">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57CD7"/>
    <w:rsid w:val="00006437"/>
    <w:rsid w:val="00031105"/>
    <w:rsid w:val="000478BA"/>
    <w:rsid w:val="00071384"/>
    <w:rsid w:val="000819C4"/>
    <w:rsid w:val="000B377D"/>
    <w:rsid w:val="000C05CA"/>
    <w:rsid w:val="000E1420"/>
    <w:rsid w:val="001071B4"/>
    <w:rsid w:val="001A5C94"/>
    <w:rsid w:val="001B0C28"/>
    <w:rsid w:val="001B72C7"/>
    <w:rsid w:val="001B7E97"/>
    <w:rsid w:val="00211DAD"/>
    <w:rsid w:val="00270A03"/>
    <w:rsid w:val="00286ABE"/>
    <w:rsid w:val="002B7D92"/>
    <w:rsid w:val="0033213D"/>
    <w:rsid w:val="003D0EEC"/>
    <w:rsid w:val="003E13F4"/>
    <w:rsid w:val="00425DCC"/>
    <w:rsid w:val="00426337"/>
    <w:rsid w:val="0043219D"/>
    <w:rsid w:val="00463354"/>
    <w:rsid w:val="004646B3"/>
    <w:rsid w:val="0046788F"/>
    <w:rsid w:val="00487A6E"/>
    <w:rsid w:val="0049069F"/>
    <w:rsid w:val="00490D0B"/>
    <w:rsid w:val="004D0B77"/>
    <w:rsid w:val="004F4C2A"/>
    <w:rsid w:val="00536EA2"/>
    <w:rsid w:val="0054258A"/>
    <w:rsid w:val="00542683"/>
    <w:rsid w:val="00574959"/>
    <w:rsid w:val="00577DD8"/>
    <w:rsid w:val="00617798"/>
    <w:rsid w:val="006F1966"/>
    <w:rsid w:val="0070792E"/>
    <w:rsid w:val="007939A7"/>
    <w:rsid w:val="0079758C"/>
    <w:rsid w:val="007A04E4"/>
    <w:rsid w:val="00832B81"/>
    <w:rsid w:val="00845691"/>
    <w:rsid w:val="00851CD2"/>
    <w:rsid w:val="008A2E30"/>
    <w:rsid w:val="009220F4"/>
    <w:rsid w:val="00930779"/>
    <w:rsid w:val="00931E8B"/>
    <w:rsid w:val="00A41049"/>
    <w:rsid w:val="00A4466F"/>
    <w:rsid w:val="00A45214"/>
    <w:rsid w:val="00B1412D"/>
    <w:rsid w:val="00B725CB"/>
    <w:rsid w:val="00BE4934"/>
    <w:rsid w:val="00C0198C"/>
    <w:rsid w:val="00C44760"/>
    <w:rsid w:val="00C57CD7"/>
    <w:rsid w:val="00C66BC2"/>
    <w:rsid w:val="00C8592E"/>
    <w:rsid w:val="00D13580"/>
    <w:rsid w:val="00D2074E"/>
    <w:rsid w:val="00D362D4"/>
    <w:rsid w:val="00D67F18"/>
    <w:rsid w:val="00DB79F3"/>
    <w:rsid w:val="00DD7350"/>
    <w:rsid w:val="00DF1E85"/>
    <w:rsid w:val="00E74161"/>
    <w:rsid w:val="00E81817"/>
    <w:rsid w:val="00E941FB"/>
    <w:rsid w:val="00EC0D94"/>
    <w:rsid w:val="00EE0932"/>
    <w:rsid w:val="00EE4744"/>
    <w:rsid w:val="00EF4932"/>
    <w:rsid w:val="00FE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апрель 2022</a:t>
            </a:r>
          </a:p>
        </c:rich>
      </c:tx>
    </c:title>
    <c:plotArea>
      <c:layout>
        <c:manualLayout>
          <c:layoutTarget val="inner"/>
          <c:xMode val="edge"/>
          <c:yMode val="edge"/>
          <c:x val="5.9561564238432591E-2"/>
          <c:y val="0.17423419898599674"/>
          <c:w val="0.75595206259594905"/>
          <c:h val="0.525717546176293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axId val="69527040"/>
        <c:axId val="69528576"/>
      </c:barChart>
      <c:catAx>
        <c:axId val="69527040"/>
        <c:scaling>
          <c:orientation val="minMax"/>
        </c:scaling>
        <c:axPos val="b"/>
        <c:numFmt formatCode="General" sourceLinked="0"/>
        <c:tickLblPos val="nextTo"/>
        <c:crossAx val="69528576"/>
        <c:crosses val="autoZero"/>
        <c:auto val="1"/>
        <c:lblAlgn val="ctr"/>
        <c:lblOffset val="100"/>
      </c:catAx>
      <c:valAx>
        <c:axId val="69528576"/>
        <c:scaling>
          <c:orientation val="minMax"/>
        </c:scaling>
        <c:axPos val="l"/>
        <c:majorGridlines/>
        <c:numFmt formatCode="General" sourceLinked="1"/>
        <c:tickLblPos val="nextTo"/>
        <c:crossAx val="6952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61026501781325"/>
          <c:y val="0.29894850100259257"/>
          <c:w val="9.0772180123252805E-2"/>
          <c:h val="0.2073826641235061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апрель2022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 в адрес Главы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44562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29-4C38-BA85-6C12D4B622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Общественной приемной Венгеровского района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</c:f>
              <c:numCache>
                <c:formatCode>mmm/yy</c:formatCode>
                <c:ptCount val="1"/>
                <c:pt idx="0">
                  <c:v>44562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29-4C38-BA85-6C12D4B622B7}"/>
            </c:ext>
          </c:extLst>
        </c:ser>
        <c:gapWidth val="219"/>
        <c:overlap val="-27"/>
        <c:axId val="101414400"/>
        <c:axId val="117910528"/>
      </c:barChart>
      <c:dateAx>
        <c:axId val="101414400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910528"/>
        <c:crosses val="autoZero"/>
        <c:auto val="1"/>
        <c:lblOffset val="100"/>
        <c:baseTimeUnit val="days"/>
      </c:dateAx>
      <c:valAx>
        <c:axId val="117910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1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47</cp:revision>
  <cp:lastPrinted>2020-04-27T09:10:00Z</cp:lastPrinted>
  <dcterms:created xsi:type="dcterms:W3CDTF">2020-04-27T09:05:00Z</dcterms:created>
  <dcterms:modified xsi:type="dcterms:W3CDTF">2022-06-02T10:02:00Z</dcterms:modified>
</cp:coreProperties>
</file>